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52C7991E" w:rsidR="00D85154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ZDALNA 0</w:t>
      </w:r>
      <w:r w:rsidR="0021584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.11.21</w:t>
      </w:r>
    </w:p>
    <w:p w14:paraId="060AD2BA" w14:textId="554205EE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XI</w:t>
      </w:r>
      <w:r w:rsidR="001C6946">
        <w:rPr>
          <w:b/>
          <w:bCs/>
          <w:sz w:val="24"/>
          <w:szCs w:val="24"/>
        </w:rPr>
        <w:t xml:space="preserve"> WITAMINKI</w:t>
      </w:r>
    </w:p>
    <w:p w14:paraId="4B490DEF" w14:textId="04D8886A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</w:t>
      </w:r>
      <w:r w:rsidR="008538C1">
        <w:rPr>
          <w:b/>
          <w:bCs/>
          <w:sz w:val="24"/>
          <w:szCs w:val="24"/>
        </w:rPr>
        <w:t xml:space="preserve"> </w:t>
      </w:r>
      <w:r w:rsidR="0021584A" w:rsidRPr="0021584A">
        <w:rPr>
          <w:b/>
          <w:bCs/>
          <w:sz w:val="24"/>
          <w:szCs w:val="24"/>
        </w:rPr>
        <w:t>Czworonożni przyjaciele i skrzydlaci przyjaciele</w:t>
      </w:r>
    </w:p>
    <w:p w14:paraId="2E41DE60" w14:textId="2FFCD05C" w:rsidR="00C978A0" w:rsidRDefault="00C978A0">
      <w:pPr>
        <w:rPr>
          <w:b/>
          <w:bCs/>
          <w:sz w:val="24"/>
          <w:szCs w:val="24"/>
        </w:rPr>
      </w:pPr>
    </w:p>
    <w:p w14:paraId="10D217D7" w14:textId="7F51DFA8" w:rsidR="00C978A0" w:rsidRDefault="00C978A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14:paraId="1722ED2E" w14:textId="77777777" w:rsidR="0021584A" w:rsidRDefault="0021584A" w:rsidP="008538C1">
      <w:pPr>
        <w:pStyle w:val="Akapitzlist"/>
      </w:pPr>
    </w:p>
    <w:p w14:paraId="54F9715C" w14:textId="31F1AF77" w:rsidR="0021584A" w:rsidRDefault="0021584A" w:rsidP="0021584A">
      <w:pPr>
        <w:pStyle w:val="Akapitzlist"/>
        <w:numPr>
          <w:ilvl w:val="0"/>
          <w:numId w:val="1"/>
        </w:numPr>
      </w:pPr>
      <w:r>
        <w:t>Ćwiczenia poranne</w:t>
      </w:r>
      <w:r w:rsidR="008538C1">
        <w:t xml:space="preserve"> </w:t>
      </w:r>
    </w:p>
    <w:p w14:paraId="1FE53E96" w14:textId="53F314A0" w:rsidR="0021584A" w:rsidRDefault="0021584A" w:rsidP="0021584A">
      <w:pPr>
        <w:pStyle w:val="Akapitzlist"/>
      </w:pPr>
      <w:r w:rsidRPr="0021584A">
        <w:t>https://www.youtube.com/watch?v=oUFKW4OjhiM</w:t>
      </w:r>
    </w:p>
    <w:p w14:paraId="3F6ABACB" w14:textId="77777777" w:rsidR="0021584A" w:rsidRDefault="0021584A" w:rsidP="008538C1">
      <w:pPr>
        <w:pStyle w:val="Akapitzlist"/>
        <w:numPr>
          <w:ilvl w:val="0"/>
          <w:numId w:val="1"/>
        </w:numPr>
      </w:pPr>
      <w:r>
        <w:t xml:space="preserve">Zabawa </w:t>
      </w:r>
      <w:r w:rsidRPr="0021584A">
        <w:rPr>
          <w:i/>
          <w:iCs/>
        </w:rPr>
        <w:t>Skojarzenia</w:t>
      </w:r>
      <w:r>
        <w:t xml:space="preserve">. </w:t>
      </w:r>
    </w:p>
    <w:p w14:paraId="5E414AEB" w14:textId="77777777" w:rsidR="0021584A" w:rsidRDefault="0021584A" w:rsidP="0021584A">
      <w:pPr>
        <w:pStyle w:val="Akapitzlist"/>
      </w:pPr>
      <w:r>
        <w:t>Rodzic</w:t>
      </w:r>
      <w:r>
        <w:t xml:space="preserve"> rozpoczyna zdanie kojarzące się z jakimś zwierzęciem, a dzieci podają swoje zakończenia zdania. Np. − Moim ulubionym zwierzęciem jest… − Mój pies najchętniej… − Futerko kota jest… − Papuga potrafi…  − W akwarium można… − Pies to zwierzę, które…</w:t>
      </w:r>
    </w:p>
    <w:p w14:paraId="27D27533" w14:textId="77777777" w:rsidR="0021584A" w:rsidRDefault="0021584A" w:rsidP="0021584A">
      <w:pPr>
        <w:pStyle w:val="Akapitzlist"/>
        <w:numPr>
          <w:ilvl w:val="0"/>
          <w:numId w:val="1"/>
        </w:numPr>
      </w:pPr>
      <w:r>
        <w:t xml:space="preserve">Czytanie całościowe wyrazów: ryby, ssaki, ptaki. </w:t>
      </w:r>
    </w:p>
    <w:p w14:paraId="3E373BDE" w14:textId="37777F98" w:rsidR="008538C1" w:rsidRDefault="0021584A" w:rsidP="0021584A">
      <w:pPr>
        <w:pStyle w:val="Akapitzlist"/>
      </w:pPr>
      <w:r>
        <w:t xml:space="preserve">Napisy: ptaki, ssaki, ryby, obrazki: kota, psa, chomika, papugi, ryby akwariowej, np. </w:t>
      </w:r>
      <w:proofErr w:type="spellStart"/>
      <w:r>
        <w:t>welona</w:t>
      </w:r>
      <w:proofErr w:type="spellEnd"/>
      <w:r>
        <w:t xml:space="preserve">, kanarka. </w:t>
      </w:r>
      <w:r>
        <w:t xml:space="preserve">Rodzic rozkłada na dywanie </w:t>
      </w:r>
      <w:r>
        <w:t xml:space="preserve">napisy: ptaki, ssaki, ryby, oraz obrazki – kota, psa, chomika, papugi, ryby akwariowej, np. </w:t>
      </w:r>
      <w:proofErr w:type="spellStart"/>
      <w:r>
        <w:t>welona</w:t>
      </w:r>
      <w:proofErr w:type="spellEnd"/>
      <w:r>
        <w:t>, kanarka.</w:t>
      </w:r>
    </w:p>
    <w:p w14:paraId="6F15FCFB" w14:textId="77777777" w:rsidR="0070093B" w:rsidRDefault="0021584A" w:rsidP="0021584A">
      <w:pPr>
        <w:pStyle w:val="Akapitzlist"/>
      </w:pPr>
      <w:r>
        <w:t>Wspólne wyjaśnianie, co oznaczają te nazwy.</w:t>
      </w:r>
    </w:p>
    <w:p w14:paraId="284E1CCE" w14:textId="77777777" w:rsidR="0070093B" w:rsidRDefault="0021584A" w:rsidP="0021584A">
      <w:pPr>
        <w:pStyle w:val="Akapitzlist"/>
      </w:pPr>
      <w:r>
        <w:t xml:space="preserve">Ptaki – mają ciała pokryte piórami, szpony, dziób, skrzydła, wykluwają się z jajek, w większości fruwają (są też ptaki nieloty, np. pingwin). </w:t>
      </w:r>
    </w:p>
    <w:p w14:paraId="1B933375" w14:textId="77777777" w:rsidR="0070093B" w:rsidRDefault="0021584A" w:rsidP="0021584A">
      <w:pPr>
        <w:pStyle w:val="Akapitzlist"/>
      </w:pPr>
      <w:r>
        <w:t>Ssaki – ciała mają pokryte skórą z włosami (sierścią), są żyworodne – rozwijają się w ciele matki, która posiada gruczoły mleczne i po urodzeniu karmi je mlekiem; większość ma rozwiniętą małżowinę uszną (widoczne uszy), posiadają zróżnicowane zęby (siekacze, kły, zęby przedtrzonowe, trzonowe); wśród zmysłów mają najlepiej rozwinięte węch i słuch; wyraźnie wyróżniamy u nich głowę i szyję</w:t>
      </w:r>
      <w:r w:rsidR="0070093B">
        <w:t>.</w:t>
      </w:r>
      <w:r>
        <w:t xml:space="preserve"> </w:t>
      </w:r>
    </w:p>
    <w:p w14:paraId="7E66C135" w14:textId="2B2A9497" w:rsidR="0021584A" w:rsidRDefault="0021584A" w:rsidP="0021584A">
      <w:pPr>
        <w:pStyle w:val="Akapitzlist"/>
      </w:pPr>
      <w:r>
        <w:t>Ryby – posiadają opływowy kształt ciała, oddychają skrzelami; poruszają się za pomocą płetw; głowa łączy się z tułowiem nieruchomo, nie występuje odcinek szyjny; u większości otwór gębowy jest zaopatrzony w ruchome szczęki; skóra u większości pokryta łuskami; większość ryb jest jajorodna.</w:t>
      </w:r>
    </w:p>
    <w:p w14:paraId="72E565B0" w14:textId="2EC74223" w:rsidR="0021584A" w:rsidRDefault="0070093B" w:rsidP="0021584A">
      <w:pPr>
        <w:pStyle w:val="Akapitzlist"/>
        <w:numPr>
          <w:ilvl w:val="0"/>
          <w:numId w:val="1"/>
        </w:numPr>
      </w:pPr>
      <w:r>
        <w:t>Rozwiązywanie zagadek:</w:t>
      </w:r>
    </w:p>
    <w:p w14:paraId="2D40F329" w14:textId="2FDDEB1C" w:rsidR="0070093B" w:rsidRDefault="0070093B" w:rsidP="0070093B">
      <w:pPr>
        <w:pStyle w:val="Akapitzlist"/>
      </w:pPr>
      <w:r>
        <w:rPr>
          <w:noProof/>
        </w:rPr>
        <w:drawing>
          <wp:inline distT="0" distB="0" distL="0" distR="0" wp14:anchorId="5A2FB42B" wp14:editId="4E01ACB4">
            <wp:extent cx="4305300" cy="1438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55E1" w14:textId="0C884789" w:rsidR="0070093B" w:rsidRDefault="0070093B" w:rsidP="0070093B">
      <w:pPr>
        <w:pStyle w:val="Akapitzlist"/>
      </w:pPr>
      <w:r>
        <w:rPr>
          <w:noProof/>
        </w:rPr>
        <w:drawing>
          <wp:inline distT="0" distB="0" distL="0" distR="0" wp14:anchorId="47699180" wp14:editId="2816C4CA">
            <wp:extent cx="2400300" cy="40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872B" w14:textId="77777777" w:rsidR="0070093B" w:rsidRDefault="0070093B" w:rsidP="0070093B">
      <w:pPr>
        <w:pStyle w:val="Akapitzlist"/>
      </w:pPr>
    </w:p>
    <w:p w14:paraId="1BCA68FF" w14:textId="205DF423" w:rsidR="00D5475E" w:rsidRPr="0070093B" w:rsidRDefault="0070093B" w:rsidP="0070093B">
      <w:pPr>
        <w:pStyle w:val="Normalny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color w:val="030303"/>
          <w:sz w:val="22"/>
          <w:szCs w:val="22"/>
        </w:rPr>
        <w:t>Karty pracy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>.</w:t>
      </w:r>
      <w:r>
        <w:rPr>
          <w:rFonts w:asciiTheme="minorHAnsi" w:hAnsiTheme="minorHAnsi" w:cstheme="minorHAnsi"/>
          <w:color w:val="030303"/>
          <w:sz w:val="22"/>
          <w:szCs w:val="22"/>
        </w:rPr>
        <w:t xml:space="preserve"> 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>Policzcie, ile ryb płynie w prawą stronę.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 xml:space="preserve"> 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>Policzcie, ile ryb płynie w lewą stronę.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 xml:space="preserve"> 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>Pokolorujcie odpowiednie kartoniki z kropkami,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 xml:space="preserve"> 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>a potem – cały rysunek.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 xml:space="preserve"> 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 xml:space="preserve">Posłuchajcie nazw czytanych przez 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>rodzica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>. Rysujcie po śladach rysunku żółwia. Pokolorujcie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 xml:space="preserve"> </w:t>
      </w:r>
      <w:r w:rsidRPr="0070093B">
        <w:rPr>
          <w:rFonts w:asciiTheme="minorHAnsi" w:hAnsiTheme="minorHAnsi" w:cstheme="minorHAnsi"/>
          <w:color w:val="030303"/>
          <w:sz w:val="22"/>
          <w:szCs w:val="22"/>
        </w:rPr>
        <w:t>rysunek.</w:t>
      </w:r>
    </w:p>
    <w:p w14:paraId="5FAA8D38" w14:textId="2CF895E8" w:rsidR="0070093B" w:rsidRDefault="0070093B" w:rsidP="0070093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579BA2B9" w14:textId="08BE6AF4" w:rsidR="0070093B" w:rsidRDefault="0070093B" w:rsidP="0070093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0C19BAA8" w14:textId="3410F284" w:rsidR="0070093B" w:rsidRDefault="0070093B" w:rsidP="0070093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noProof/>
          <w:color w:val="030303"/>
          <w:sz w:val="22"/>
          <w:szCs w:val="22"/>
        </w:rPr>
        <w:drawing>
          <wp:inline distT="0" distB="0" distL="0" distR="0" wp14:anchorId="446BCB2E" wp14:editId="712F0648">
            <wp:extent cx="4038600" cy="54197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DC27" w14:textId="320C6A41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21550BBE" w14:textId="09347D42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42A67AF6" w14:textId="77777777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515030A3" w14:textId="242D7C18" w:rsidR="00A26361" w:rsidRDefault="0070093B" w:rsidP="00A26361">
      <w:pPr>
        <w:pStyle w:val="Akapitzlist"/>
        <w:numPr>
          <w:ilvl w:val="0"/>
          <w:numId w:val="1"/>
        </w:numPr>
        <w:rPr>
          <w:rFonts w:eastAsia="Times New Roman" w:cstheme="minorHAnsi"/>
          <w:color w:val="030303"/>
          <w:lang w:eastAsia="pl-PL"/>
        </w:rPr>
      </w:pPr>
      <w:r>
        <w:rPr>
          <w:rFonts w:eastAsia="Times New Roman" w:cstheme="minorHAnsi"/>
          <w:color w:val="030303"/>
          <w:lang w:eastAsia="pl-PL"/>
        </w:rPr>
        <w:t>Praca plastyczna. Królik – zakładka do książki.</w:t>
      </w:r>
    </w:p>
    <w:p w14:paraId="7FFE6DEC" w14:textId="6C9ECA19" w:rsidR="0070093B" w:rsidRDefault="0070093B" w:rsidP="0070093B">
      <w:pPr>
        <w:pStyle w:val="Akapitzlist"/>
        <w:rPr>
          <w:rFonts w:eastAsia="Times New Roman" w:cstheme="minorHAnsi"/>
          <w:color w:val="030303"/>
          <w:lang w:eastAsia="pl-PL"/>
        </w:rPr>
      </w:pPr>
      <w:r>
        <w:rPr>
          <w:rFonts w:eastAsia="Times New Roman" w:cstheme="minorHAnsi"/>
          <w:color w:val="030303"/>
          <w:lang w:eastAsia="pl-PL"/>
        </w:rPr>
        <w:t>Do wykonania pracy potrzebna będzie kartka biała bądź kolorowa, flamastry i nożyczki.</w:t>
      </w:r>
    </w:p>
    <w:p w14:paraId="22BC10CD" w14:textId="3A5D2D10" w:rsidR="0070093B" w:rsidRDefault="0070093B" w:rsidP="0070093B">
      <w:pPr>
        <w:pStyle w:val="Akapitzlist"/>
        <w:rPr>
          <w:rFonts w:eastAsia="Times New Roman" w:cstheme="minorHAnsi"/>
          <w:color w:val="030303"/>
          <w:lang w:eastAsia="pl-PL"/>
        </w:rPr>
      </w:pPr>
      <w:r>
        <w:rPr>
          <w:rFonts w:eastAsia="Times New Roman" w:cstheme="minorHAnsi"/>
          <w:color w:val="030303"/>
          <w:lang w:eastAsia="pl-PL"/>
        </w:rPr>
        <w:t>Obejrzyjcie film</w:t>
      </w:r>
    </w:p>
    <w:p w14:paraId="23969428" w14:textId="7A1C11AC" w:rsidR="0070093B" w:rsidRDefault="0070093B" w:rsidP="0070093B">
      <w:pPr>
        <w:pStyle w:val="Akapitzlist"/>
        <w:rPr>
          <w:rFonts w:eastAsia="Times New Roman" w:cstheme="minorHAnsi"/>
          <w:color w:val="030303"/>
          <w:lang w:eastAsia="pl-PL"/>
        </w:rPr>
      </w:pPr>
      <w:r w:rsidRPr="0070093B">
        <w:rPr>
          <w:rFonts w:eastAsia="Times New Roman" w:cstheme="minorHAnsi"/>
          <w:color w:val="030303"/>
          <w:lang w:eastAsia="pl-PL"/>
        </w:rPr>
        <w:t>https://www.youtube.com/watch?v=2ODzf3kQ1Gg</w:t>
      </w:r>
    </w:p>
    <w:p w14:paraId="7587016C" w14:textId="684CC533" w:rsidR="00C51E4A" w:rsidRPr="00E44940" w:rsidRDefault="00C51E4A" w:rsidP="00E44940">
      <w:pPr>
        <w:spacing w:after="0" w:line="240" w:lineRule="auto"/>
        <w:rPr>
          <w:sz w:val="24"/>
          <w:szCs w:val="24"/>
        </w:rPr>
      </w:pPr>
    </w:p>
    <w:sectPr w:rsidR="00C51E4A" w:rsidRPr="00E4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05E8" w14:textId="77777777" w:rsidR="00C278F5" w:rsidRDefault="00C278F5" w:rsidP="0070093B">
      <w:pPr>
        <w:spacing w:after="0" w:line="240" w:lineRule="auto"/>
      </w:pPr>
      <w:r>
        <w:separator/>
      </w:r>
    </w:p>
  </w:endnote>
  <w:endnote w:type="continuationSeparator" w:id="0">
    <w:p w14:paraId="33DD1CDF" w14:textId="77777777" w:rsidR="00C278F5" w:rsidRDefault="00C278F5" w:rsidP="007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8F9D" w14:textId="77777777" w:rsidR="00C278F5" w:rsidRDefault="00C278F5" w:rsidP="0070093B">
      <w:pPr>
        <w:spacing w:after="0" w:line="240" w:lineRule="auto"/>
      </w:pPr>
      <w:r>
        <w:separator/>
      </w:r>
    </w:p>
  </w:footnote>
  <w:footnote w:type="continuationSeparator" w:id="0">
    <w:p w14:paraId="7A471A14" w14:textId="77777777" w:rsidR="00C278F5" w:rsidRDefault="00C278F5" w:rsidP="007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CAF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429"/>
    <w:multiLevelType w:val="hybridMultilevel"/>
    <w:tmpl w:val="13E0C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10507"/>
    <w:multiLevelType w:val="multilevel"/>
    <w:tmpl w:val="25F0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10528E"/>
    <w:rsid w:val="001740C8"/>
    <w:rsid w:val="001C6946"/>
    <w:rsid w:val="001D2CCA"/>
    <w:rsid w:val="0021584A"/>
    <w:rsid w:val="002C5020"/>
    <w:rsid w:val="004A766B"/>
    <w:rsid w:val="006E6164"/>
    <w:rsid w:val="0070093B"/>
    <w:rsid w:val="008538C1"/>
    <w:rsid w:val="008767E1"/>
    <w:rsid w:val="008E71FA"/>
    <w:rsid w:val="00A26361"/>
    <w:rsid w:val="00A76C23"/>
    <w:rsid w:val="00B23F8F"/>
    <w:rsid w:val="00B45212"/>
    <w:rsid w:val="00C278F5"/>
    <w:rsid w:val="00C51E4A"/>
    <w:rsid w:val="00C978A0"/>
    <w:rsid w:val="00D5475E"/>
    <w:rsid w:val="00E44940"/>
    <w:rsid w:val="00EE661C"/>
    <w:rsid w:val="00F37917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40C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7</cp:revision>
  <dcterms:created xsi:type="dcterms:W3CDTF">2021-11-01T16:56:00Z</dcterms:created>
  <dcterms:modified xsi:type="dcterms:W3CDTF">2021-11-09T08:45:00Z</dcterms:modified>
</cp:coreProperties>
</file>