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7A" w:rsidRDefault="00D80ECA" w:rsidP="00D80ECA">
      <w:pPr>
        <w:pStyle w:val="Tytu"/>
        <w:jc w:val="center"/>
      </w:pPr>
      <w:bookmarkStart w:id="0" w:name="_GoBack"/>
      <w:bookmarkEnd w:id="0"/>
      <w:r>
        <w:t>,,W kurniku” – dzieci 5,6-letnie</w:t>
      </w:r>
    </w:p>
    <w:p w:rsidR="00D80ECA" w:rsidRDefault="00D80ECA" w:rsidP="00D80ECA">
      <w:pPr>
        <w:pStyle w:val="Akapitzlist"/>
        <w:numPr>
          <w:ilvl w:val="0"/>
          <w:numId w:val="1"/>
        </w:numPr>
      </w:pPr>
      <w:r>
        <w:t>Już od rana tu w kurniku,</w:t>
      </w:r>
    </w:p>
    <w:p w:rsidR="00D80ECA" w:rsidRDefault="00D80ECA" w:rsidP="00D80ECA">
      <w:r>
        <w:t>Wielkie zamieszanie,</w:t>
      </w:r>
    </w:p>
    <w:p w:rsidR="00D80ECA" w:rsidRDefault="00D80ECA" w:rsidP="00D80ECA">
      <w:r>
        <w:t>Mała kwoka dziś szykuje</w:t>
      </w:r>
    </w:p>
    <w:p w:rsidR="00D80ECA" w:rsidRDefault="00D80ECA" w:rsidP="00D80ECA">
      <w:r>
        <w:t>Świąteczne śniadanie.</w:t>
      </w:r>
    </w:p>
    <w:p w:rsidR="00D80ECA" w:rsidRDefault="00D80ECA" w:rsidP="00D80ECA">
      <w:r>
        <w:t>Gdacząc krząta się po kuchni,</w:t>
      </w:r>
    </w:p>
    <w:p w:rsidR="00D80ECA" w:rsidRDefault="00D80ECA" w:rsidP="00D80ECA">
      <w:r>
        <w:t>Piórkami zamiata.</w:t>
      </w:r>
    </w:p>
    <w:p w:rsidR="00D80ECA" w:rsidRDefault="00D80ECA" w:rsidP="00D80ECA">
      <w:r>
        <w:t>A kurczątka zdobią jajka,</w:t>
      </w:r>
    </w:p>
    <w:p w:rsidR="00D80ECA" w:rsidRDefault="00D80ECA" w:rsidP="00D80ECA">
      <w:r>
        <w:t>Bo ich rola taka.</w:t>
      </w:r>
    </w:p>
    <w:p w:rsidR="00D80ECA" w:rsidRDefault="00D80ECA" w:rsidP="00D80ECA">
      <w:r>
        <w:tab/>
        <w:t xml:space="preserve">Ref: </w:t>
      </w:r>
      <w:proofErr w:type="spellStart"/>
      <w:r>
        <w:t>Pisankowy</w:t>
      </w:r>
      <w:proofErr w:type="spellEnd"/>
      <w:r>
        <w:t xml:space="preserve"> zawrót głowy,</w:t>
      </w:r>
    </w:p>
    <w:p w:rsidR="00D80ECA" w:rsidRDefault="00D80ECA" w:rsidP="00D80ECA">
      <w:r>
        <w:t>Do zabawy bądź gotowy.</w:t>
      </w:r>
    </w:p>
    <w:p w:rsidR="00D80ECA" w:rsidRDefault="00D80ECA" w:rsidP="00D80ECA">
      <w:r>
        <w:t>Chwytaj farby i pisaki,</w:t>
      </w:r>
    </w:p>
    <w:p w:rsidR="00D80ECA" w:rsidRDefault="00D80ECA" w:rsidP="00D80ECA">
      <w:r>
        <w:t>Dzisiaj dzień wesoły taki.</w:t>
      </w:r>
    </w:p>
    <w:p w:rsidR="00D80ECA" w:rsidRDefault="00D80ECA" w:rsidP="00D80ECA">
      <w:pPr>
        <w:pStyle w:val="Akapitzlist"/>
        <w:numPr>
          <w:ilvl w:val="0"/>
          <w:numId w:val="1"/>
        </w:numPr>
      </w:pPr>
      <w:r>
        <w:t>Przyszedł zając dzisiaj w gości.</w:t>
      </w:r>
    </w:p>
    <w:p w:rsidR="00D80ECA" w:rsidRDefault="00D80ECA" w:rsidP="00D80ECA">
      <w:r>
        <w:t>Na ciasto ma chrapkę.</w:t>
      </w:r>
    </w:p>
    <w:p w:rsidR="00D80ECA" w:rsidRDefault="00D80ECA" w:rsidP="00D80ECA">
      <w:r>
        <w:t>Chociaż przyniósł kosz słodkości,</w:t>
      </w:r>
    </w:p>
    <w:p w:rsidR="00D80ECA" w:rsidRDefault="00D80ECA" w:rsidP="00D80ECA">
      <w:r>
        <w:t>Już wyciąga łapkę…</w:t>
      </w:r>
    </w:p>
    <w:p w:rsidR="00D80ECA" w:rsidRDefault="00D80ECA" w:rsidP="00D80ECA">
      <w:r>
        <w:t>Kwoka głośno go strofuje,</w:t>
      </w:r>
    </w:p>
    <w:p w:rsidR="00D80ECA" w:rsidRDefault="00D80ECA" w:rsidP="00D80ECA">
      <w:r>
        <w:t>Piórkami zamiata,</w:t>
      </w:r>
    </w:p>
    <w:p w:rsidR="00D80ECA" w:rsidRDefault="00D80ECA" w:rsidP="00D80ECA">
      <w:r>
        <w:t>A kurczątka zdobią jajka,</w:t>
      </w:r>
    </w:p>
    <w:p w:rsidR="00D80ECA" w:rsidRDefault="00D80ECA" w:rsidP="00D80ECA">
      <w:r>
        <w:t>Bo ich rola taka.</w:t>
      </w:r>
    </w:p>
    <w:p w:rsidR="00D80ECA" w:rsidRDefault="00D80ECA" w:rsidP="00D80ECA">
      <w:r>
        <w:tab/>
        <w:t xml:space="preserve">Ref: </w:t>
      </w:r>
      <w:proofErr w:type="spellStart"/>
      <w:r>
        <w:t>Pisankowy</w:t>
      </w:r>
      <w:proofErr w:type="spellEnd"/>
      <w:r>
        <w:t>…</w:t>
      </w:r>
    </w:p>
    <w:p w:rsidR="00D80ECA" w:rsidRDefault="00D80ECA" w:rsidP="00D80ECA"/>
    <w:p w:rsidR="00D80ECA" w:rsidRPr="00D80ECA" w:rsidRDefault="00D80ECA" w:rsidP="00D80ECA"/>
    <w:sectPr w:rsidR="00D80ECA" w:rsidRPr="00D8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607F"/>
    <w:multiLevelType w:val="hybridMultilevel"/>
    <w:tmpl w:val="DEA01EBE"/>
    <w:lvl w:ilvl="0" w:tplc="30F8E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A"/>
    <w:rsid w:val="00182EC4"/>
    <w:rsid w:val="00595D7A"/>
    <w:rsid w:val="00D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E8598-A4ED-483F-AF59-E4C8894E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80E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0E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8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Bełdowska</dc:creator>
  <cp:lastModifiedBy>Dorota Kulik</cp:lastModifiedBy>
  <cp:revision>2</cp:revision>
  <dcterms:created xsi:type="dcterms:W3CDTF">2020-04-10T17:11:00Z</dcterms:created>
  <dcterms:modified xsi:type="dcterms:W3CDTF">2020-04-10T17:11:00Z</dcterms:modified>
</cp:coreProperties>
</file>