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86C" w:rsidRPr="00DD2C38" w:rsidRDefault="00F3086C" w:rsidP="00F3086C">
      <w:pPr>
        <w:jc w:val="center"/>
        <w:rPr>
          <w:sz w:val="72"/>
          <w:szCs w:val="72"/>
        </w:rPr>
      </w:pPr>
      <w:bookmarkStart w:id="0" w:name="_GoBack"/>
      <w:bookmarkEnd w:id="0"/>
      <w:proofErr w:type="spellStart"/>
      <w:r w:rsidRPr="00DD2C38">
        <w:rPr>
          <w:color w:val="FFFF00"/>
          <w:sz w:val="72"/>
          <w:szCs w:val="72"/>
        </w:rPr>
        <w:t>D</w:t>
      </w:r>
      <w:r w:rsidRPr="00DD2C38">
        <w:rPr>
          <w:color w:val="FF0000"/>
          <w:sz w:val="72"/>
          <w:szCs w:val="72"/>
        </w:rPr>
        <w:t>i</w:t>
      </w:r>
      <w:r w:rsidRPr="00DD2C38">
        <w:rPr>
          <w:color w:val="2F5496" w:themeColor="accent1" w:themeShade="BF"/>
          <w:sz w:val="72"/>
          <w:szCs w:val="72"/>
        </w:rPr>
        <w:t>e</w:t>
      </w:r>
      <w:proofErr w:type="spellEnd"/>
      <w:r w:rsidRPr="00DD2C38">
        <w:rPr>
          <w:sz w:val="72"/>
          <w:szCs w:val="72"/>
        </w:rPr>
        <w:t xml:space="preserve"> </w:t>
      </w:r>
      <w:proofErr w:type="spellStart"/>
      <w:r w:rsidRPr="00DD2C38">
        <w:rPr>
          <w:color w:val="00B050"/>
          <w:sz w:val="72"/>
          <w:szCs w:val="72"/>
        </w:rPr>
        <w:t>F</w:t>
      </w:r>
      <w:r w:rsidRPr="00DD2C38">
        <w:rPr>
          <w:color w:val="D9D9D9" w:themeColor="background1" w:themeShade="D9"/>
          <w:sz w:val="72"/>
          <w:szCs w:val="72"/>
        </w:rPr>
        <w:t>a</w:t>
      </w:r>
      <w:r w:rsidRPr="00DD2C38">
        <w:rPr>
          <w:color w:val="990033"/>
          <w:sz w:val="72"/>
          <w:szCs w:val="72"/>
        </w:rPr>
        <w:t>r</w:t>
      </w:r>
      <w:r w:rsidRPr="00DD2C38">
        <w:rPr>
          <w:color w:val="FF0000"/>
          <w:sz w:val="72"/>
          <w:szCs w:val="72"/>
        </w:rPr>
        <w:t>b</w:t>
      </w:r>
      <w:r w:rsidRPr="00DD2C38">
        <w:rPr>
          <w:color w:val="FFC000"/>
          <w:sz w:val="72"/>
          <w:szCs w:val="72"/>
        </w:rPr>
        <w:t>e</w:t>
      </w:r>
      <w:r w:rsidRPr="00DD2C38">
        <w:rPr>
          <w:color w:val="4472C4" w:themeColor="accent1"/>
          <w:sz w:val="72"/>
          <w:szCs w:val="72"/>
        </w:rPr>
        <w:t>n</w:t>
      </w:r>
      <w:proofErr w:type="spellEnd"/>
      <w:r w:rsidRPr="00DD2C38">
        <w:rPr>
          <w:sz w:val="72"/>
          <w:szCs w:val="72"/>
        </w:rPr>
        <w:t xml:space="preserve"> – </w:t>
      </w:r>
      <w:r w:rsidRPr="00DD2C38">
        <w:rPr>
          <w:color w:val="B4C6E7" w:themeColor="accent1" w:themeTint="66"/>
          <w:sz w:val="72"/>
          <w:szCs w:val="72"/>
        </w:rPr>
        <w:t>k</w:t>
      </w:r>
      <w:r w:rsidRPr="00DD2C38">
        <w:rPr>
          <w:color w:val="FF0000"/>
          <w:sz w:val="72"/>
          <w:szCs w:val="72"/>
        </w:rPr>
        <w:t>o</w:t>
      </w:r>
      <w:r w:rsidRPr="00DD2C38">
        <w:rPr>
          <w:color w:val="00B050"/>
          <w:sz w:val="72"/>
          <w:szCs w:val="72"/>
        </w:rPr>
        <w:t>l</w:t>
      </w:r>
      <w:r w:rsidRPr="00DD2C38">
        <w:rPr>
          <w:color w:val="FFD966" w:themeColor="accent4" w:themeTint="99"/>
          <w:sz w:val="72"/>
          <w:szCs w:val="72"/>
        </w:rPr>
        <w:t>o</w:t>
      </w:r>
      <w:r w:rsidRPr="00DD2C38">
        <w:rPr>
          <w:color w:val="C00000"/>
          <w:sz w:val="72"/>
          <w:szCs w:val="72"/>
        </w:rPr>
        <w:t>r</w:t>
      </w:r>
      <w:r w:rsidRPr="00DD2C38">
        <w:rPr>
          <w:color w:val="538135" w:themeColor="accent6" w:themeShade="BF"/>
          <w:sz w:val="72"/>
          <w:szCs w:val="72"/>
        </w:rPr>
        <w:t>y</w:t>
      </w:r>
    </w:p>
    <w:p w:rsidR="00F3086C" w:rsidRPr="00A4117C" w:rsidRDefault="00F3086C" w:rsidP="00A4117C">
      <w:pPr>
        <w:pStyle w:val="Akapitzlist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A4117C">
        <w:rPr>
          <w:color w:val="4472C4" w:themeColor="accent1"/>
          <w:sz w:val="32"/>
          <w:szCs w:val="32"/>
        </w:rPr>
        <w:t>Nazwy kolorów w</w:t>
      </w:r>
      <w:r w:rsidR="00A4117C" w:rsidRPr="00A4117C">
        <w:rPr>
          <w:color w:val="4472C4" w:themeColor="accent1"/>
          <w:sz w:val="32"/>
          <w:szCs w:val="32"/>
        </w:rPr>
        <w:t xml:space="preserve"> </w:t>
      </w:r>
      <w:r w:rsidRPr="00A4117C">
        <w:rPr>
          <w:color w:val="4472C4" w:themeColor="accent1"/>
          <w:sz w:val="32"/>
          <w:szCs w:val="32"/>
        </w:rPr>
        <w:t>języku niemieckim</w:t>
      </w:r>
      <w:r w:rsidR="00A4117C" w:rsidRPr="00A4117C">
        <w:rPr>
          <w:color w:val="4472C4" w:themeColor="accent1"/>
          <w:sz w:val="32"/>
          <w:szCs w:val="32"/>
        </w:rPr>
        <w:t>.</w:t>
      </w:r>
    </w:p>
    <w:tbl>
      <w:tblPr>
        <w:tblW w:w="9586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3186"/>
        <w:gridCol w:w="3200"/>
      </w:tblGrid>
      <w:tr w:rsidR="00F3086C" w:rsidRPr="00F3086C" w:rsidTr="00F3086C">
        <w:trPr>
          <w:trHeight w:val="2290"/>
          <w:tblCellSpacing w:w="15" w:type="dxa"/>
        </w:trPr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7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3CB37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</w:tr>
      <w:tr w:rsidR="00F3086C" w:rsidRPr="00F3086C" w:rsidTr="00F3086C">
        <w:trPr>
          <w:trHeight w:val="1025"/>
          <w:tblCellSpacing w:w="15" w:type="dxa"/>
        </w:trPr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rot</w:t>
            </w: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gelb</w:t>
            </w:r>
            <w:proofErr w:type="spellEnd"/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grün</w:t>
            </w:r>
            <w:proofErr w:type="spellEnd"/>
          </w:p>
        </w:tc>
      </w:tr>
    </w:tbl>
    <w:p w:rsidR="00F3086C" w:rsidRPr="00F3086C" w:rsidRDefault="00F3086C" w:rsidP="00F30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574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3182"/>
        <w:gridCol w:w="3196"/>
      </w:tblGrid>
      <w:tr w:rsidR="00F3086C" w:rsidRPr="00F3086C" w:rsidTr="00F3086C">
        <w:trPr>
          <w:trHeight w:val="2236"/>
          <w:tblCellSpacing w:w="15" w:type="dxa"/>
        </w:trPr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6495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3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8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</w:tr>
      <w:tr w:rsidR="00F3086C" w:rsidRPr="00F3086C" w:rsidTr="00F3086C">
        <w:trPr>
          <w:trHeight w:val="1001"/>
          <w:tblCellSpacing w:w="15" w:type="dxa"/>
        </w:trPr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blau</w:t>
            </w:r>
            <w:proofErr w:type="spellEnd"/>
          </w:p>
        </w:tc>
        <w:tc>
          <w:tcPr>
            <w:tcW w:w="31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dunkelblau</w:t>
            </w:r>
            <w:proofErr w:type="spellEnd"/>
          </w:p>
        </w:tc>
        <w:tc>
          <w:tcPr>
            <w:tcW w:w="31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weiß</w:t>
            </w:r>
            <w:proofErr w:type="spellEnd"/>
          </w:p>
        </w:tc>
      </w:tr>
    </w:tbl>
    <w:p w:rsidR="00F3086C" w:rsidRPr="00F3086C" w:rsidRDefault="00F3086C" w:rsidP="00F30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586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0"/>
        <w:gridCol w:w="3186"/>
        <w:gridCol w:w="3200"/>
      </w:tblGrid>
      <w:tr w:rsidR="00F3086C" w:rsidRPr="00F3086C" w:rsidTr="00F3086C">
        <w:trPr>
          <w:trHeight w:val="2270"/>
          <w:tblCellSpacing w:w="15" w:type="dxa"/>
        </w:trPr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0522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A5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</w:tr>
      <w:tr w:rsidR="00F3086C" w:rsidRPr="00F3086C" w:rsidTr="00F3086C">
        <w:trPr>
          <w:trHeight w:val="1017"/>
          <w:tblCellSpacing w:w="15" w:type="dxa"/>
        </w:trPr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schwarz</w:t>
            </w:r>
            <w:proofErr w:type="spellEnd"/>
          </w:p>
        </w:tc>
        <w:tc>
          <w:tcPr>
            <w:tcW w:w="315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braun</w:t>
            </w:r>
            <w:proofErr w:type="spellEnd"/>
          </w:p>
        </w:tc>
        <w:tc>
          <w:tcPr>
            <w:tcW w:w="31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orange</w:t>
            </w:r>
            <w:proofErr w:type="spellEnd"/>
          </w:p>
        </w:tc>
      </w:tr>
    </w:tbl>
    <w:p w:rsidR="00F3086C" w:rsidRPr="00F3086C" w:rsidRDefault="00F3086C" w:rsidP="00F308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9631" w:type="dxa"/>
        <w:tblCellSpacing w:w="1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5"/>
        <w:gridCol w:w="3390"/>
        <w:gridCol w:w="2836"/>
      </w:tblGrid>
      <w:tr w:rsidR="00F3086C" w:rsidRPr="00F3086C" w:rsidTr="00F3086C">
        <w:trPr>
          <w:trHeight w:val="2250"/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BA55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B6C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  <w:tc>
          <w:tcPr>
            <w:tcW w:w="2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240" w:lineRule="auto"/>
              <w:jc w:val="center"/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</w:pPr>
            <w:r w:rsidRPr="00F3086C">
              <w:rPr>
                <w:rFonts w:ascii="Arial" w:eastAsia="Times New Roman" w:hAnsi="Arial" w:cs="Arial"/>
                <w:color w:val="CD1585"/>
                <w:sz w:val="150"/>
                <w:szCs w:val="150"/>
                <w:lang w:eastAsia="pl-PL"/>
              </w:rPr>
              <w:t> </w:t>
            </w:r>
          </w:p>
        </w:tc>
      </w:tr>
      <w:tr w:rsidR="00F3086C" w:rsidRPr="00F3086C" w:rsidTr="00F3086C">
        <w:trPr>
          <w:tblCellSpacing w:w="15" w:type="dxa"/>
        </w:trPr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violett</w:t>
            </w:r>
            <w:proofErr w:type="spellEnd"/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rosa</w:t>
            </w:r>
          </w:p>
        </w:tc>
        <w:tc>
          <w:tcPr>
            <w:tcW w:w="279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3086C" w:rsidRPr="00F3086C" w:rsidRDefault="00F3086C" w:rsidP="00F3086C">
            <w:pPr>
              <w:spacing w:before="600" w:after="0" w:line="420" w:lineRule="atLeast"/>
              <w:jc w:val="center"/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</w:pPr>
            <w:proofErr w:type="spellStart"/>
            <w:r w:rsidRPr="00F3086C">
              <w:rPr>
                <w:rFonts w:ascii="Arial" w:eastAsia="Times New Roman" w:hAnsi="Arial" w:cs="Arial"/>
                <w:b/>
                <w:bCs/>
                <w:color w:val="008080"/>
                <w:sz w:val="33"/>
                <w:szCs w:val="33"/>
                <w:lang w:eastAsia="pl-PL"/>
              </w:rPr>
              <w:t>grau</w:t>
            </w:r>
            <w:proofErr w:type="spellEnd"/>
          </w:p>
        </w:tc>
      </w:tr>
    </w:tbl>
    <w:p w:rsidR="00F3086C" w:rsidRDefault="00F3086C" w:rsidP="00F3086C">
      <w:pPr>
        <w:jc w:val="center"/>
        <w:rPr>
          <w:sz w:val="32"/>
          <w:szCs w:val="32"/>
        </w:rPr>
      </w:pPr>
    </w:p>
    <w:p w:rsidR="00DD2C38" w:rsidRDefault="00DD2C38" w:rsidP="00F3086C">
      <w:pPr>
        <w:jc w:val="center"/>
        <w:rPr>
          <w:sz w:val="32"/>
          <w:szCs w:val="32"/>
        </w:rPr>
      </w:pPr>
    </w:p>
    <w:p w:rsidR="00DD2C38" w:rsidRDefault="00DD2C38" w:rsidP="00F3086C">
      <w:pPr>
        <w:jc w:val="center"/>
        <w:rPr>
          <w:sz w:val="32"/>
          <w:szCs w:val="32"/>
        </w:rPr>
      </w:pPr>
    </w:p>
    <w:p w:rsidR="00DD2C38" w:rsidRDefault="00DD2C38" w:rsidP="00F3086C">
      <w:pPr>
        <w:jc w:val="center"/>
        <w:rPr>
          <w:sz w:val="32"/>
          <w:szCs w:val="32"/>
        </w:rPr>
      </w:pPr>
    </w:p>
    <w:p w:rsidR="00F3086C" w:rsidRDefault="00A4117C" w:rsidP="00A4117C">
      <w:pPr>
        <w:pStyle w:val="Akapitzlist"/>
        <w:numPr>
          <w:ilvl w:val="0"/>
          <w:numId w:val="1"/>
        </w:numPr>
        <w:rPr>
          <w:color w:val="4472C4" w:themeColor="accent1"/>
          <w:sz w:val="32"/>
          <w:szCs w:val="32"/>
        </w:rPr>
      </w:pPr>
      <w:r w:rsidRPr="00A4117C">
        <w:rPr>
          <w:color w:val="4472C4" w:themeColor="accent1"/>
          <w:sz w:val="32"/>
          <w:szCs w:val="32"/>
        </w:rPr>
        <w:t>Film edukacyjny</w:t>
      </w:r>
      <w:r>
        <w:rPr>
          <w:color w:val="4472C4" w:themeColor="accent1"/>
          <w:sz w:val="32"/>
          <w:szCs w:val="32"/>
        </w:rPr>
        <w:t xml:space="preserve"> „</w:t>
      </w:r>
      <w:proofErr w:type="spellStart"/>
      <w:r>
        <w:rPr>
          <w:color w:val="4472C4" w:themeColor="accent1"/>
          <w:sz w:val="32"/>
          <w:szCs w:val="32"/>
        </w:rPr>
        <w:t>Farben</w:t>
      </w:r>
      <w:proofErr w:type="spellEnd"/>
      <w:r>
        <w:rPr>
          <w:color w:val="4472C4" w:themeColor="accent1"/>
          <w:sz w:val="32"/>
          <w:szCs w:val="32"/>
        </w:rPr>
        <w:t xml:space="preserve">”:  </w:t>
      </w:r>
      <w:hyperlink r:id="rId5" w:history="1">
        <w:r w:rsidRPr="00A4117C">
          <w:rPr>
            <w:rStyle w:val="Hipercze"/>
            <w:sz w:val="32"/>
            <w:szCs w:val="32"/>
          </w:rPr>
          <w:t>https://youtu.be/3ehbv6aA8Tg</w:t>
        </w:r>
      </w:hyperlink>
      <w:r w:rsidRPr="00A4117C">
        <w:rPr>
          <w:color w:val="4472C4" w:themeColor="accent1"/>
          <w:sz w:val="32"/>
          <w:szCs w:val="32"/>
        </w:rPr>
        <w:t xml:space="preserve"> posłuchaj i powtarzaj nazwy kolorów</w:t>
      </w:r>
      <w:r>
        <w:rPr>
          <w:color w:val="4472C4" w:themeColor="accent1"/>
          <w:sz w:val="32"/>
          <w:szCs w:val="32"/>
        </w:rPr>
        <w:t>.</w:t>
      </w:r>
      <w:r w:rsidR="00C81D41">
        <w:rPr>
          <w:color w:val="4472C4" w:themeColor="accent1"/>
          <w:sz w:val="32"/>
          <w:szCs w:val="32"/>
        </w:rPr>
        <w:t xml:space="preserve"> Spróbuj wyszukać przedmiotów w kolorach przedstawionych w filmiku.</w:t>
      </w:r>
    </w:p>
    <w:p w:rsidR="00A4117C" w:rsidRDefault="00A4117C" w:rsidP="00A4117C">
      <w:pPr>
        <w:jc w:val="center"/>
        <w:rPr>
          <w:color w:val="4472C4" w:themeColor="accent1"/>
          <w:sz w:val="32"/>
          <w:szCs w:val="32"/>
        </w:rPr>
      </w:pPr>
    </w:p>
    <w:p w:rsidR="00C81D41" w:rsidRDefault="00C81D41" w:rsidP="00A4117C">
      <w:pPr>
        <w:jc w:val="center"/>
        <w:rPr>
          <w:color w:val="4472C4" w:themeColor="accent1"/>
          <w:sz w:val="32"/>
          <w:szCs w:val="32"/>
        </w:rPr>
      </w:pPr>
    </w:p>
    <w:p w:rsidR="00C81D41" w:rsidRDefault="00C81D41" w:rsidP="00A4117C">
      <w:pPr>
        <w:jc w:val="center"/>
        <w:rPr>
          <w:color w:val="4472C4" w:themeColor="accent1"/>
          <w:sz w:val="32"/>
          <w:szCs w:val="32"/>
        </w:rPr>
      </w:pPr>
    </w:p>
    <w:p w:rsidR="00C81D41" w:rsidRDefault="00C81D41" w:rsidP="00A4117C">
      <w:pPr>
        <w:jc w:val="center"/>
        <w:rPr>
          <w:color w:val="4472C4" w:themeColor="accent1"/>
          <w:sz w:val="32"/>
          <w:szCs w:val="32"/>
        </w:rPr>
      </w:pPr>
    </w:p>
    <w:p w:rsidR="00A4117C" w:rsidRDefault="00A4117C" w:rsidP="00A4117C">
      <w:pPr>
        <w:pStyle w:val="Akapitzlist"/>
        <w:numPr>
          <w:ilvl w:val="0"/>
          <w:numId w:val="1"/>
        </w:num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 xml:space="preserve">Karty pracy: </w:t>
      </w:r>
      <w:r w:rsidR="00C81D41">
        <w:rPr>
          <w:color w:val="4472C4" w:themeColor="accent1"/>
          <w:sz w:val="32"/>
          <w:szCs w:val="32"/>
        </w:rPr>
        <w:t>Pokoloruj przedmioty na odpowiedni kolor.</w:t>
      </w:r>
    </w:p>
    <w:p w:rsidR="00A4117C" w:rsidRPr="00A4117C" w:rsidRDefault="00A4117C" w:rsidP="00A4117C">
      <w:pPr>
        <w:pStyle w:val="Akapitzlist"/>
        <w:rPr>
          <w:color w:val="4472C4" w:themeColor="accent1"/>
          <w:sz w:val="32"/>
          <w:szCs w:val="32"/>
        </w:rPr>
      </w:pPr>
    </w:p>
    <w:p w:rsidR="00A4117C" w:rsidRPr="00A4117C" w:rsidRDefault="00A4117C" w:rsidP="00A4117C">
      <w:pPr>
        <w:rPr>
          <w:color w:val="4472C4" w:themeColor="accent1"/>
          <w:sz w:val="32"/>
          <w:szCs w:val="32"/>
        </w:rPr>
      </w:pPr>
    </w:p>
    <w:p w:rsidR="00A4117C" w:rsidRDefault="00DD2C38" w:rsidP="00A4117C">
      <w:pPr>
        <w:pStyle w:val="Akapitzlist"/>
        <w:rPr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80149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38" w:rsidRDefault="00DD2C38" w:rsidP="00A4117C">
      <w:pPr>
        <w:pStyle w:val="Akapitzlist"/>
        <w:rPr>
          <w:color w:val="4472C4" w:themeColor="accent1"/>
          <w:sz w:val="32"/>
          <w:szCs w:val="32"/>
        </w:rPr>
      </w:pPr>
    </w:p>
    <w:p w:rsidR="00DD2C38" w:rsidRDefault="00DD2C38" w:rsidP="00A4117C">
      <w:pPr>
        <w:pStyle w:val="Akapitzlist"/>
        <w:rPr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798703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38" w:rsidRDefault="00DD2C38" w:rsidP="00A4117C">
      <w:pPr>
        <w:pStyle w:val="Akapitzlist"/>
        <w:rPr>
          <w:color w:val="4472C4" w:themeColor="accent1"/>
          <w:sz w:val="32"/>
          <w:szCs w:val="32"/>
        </w:rPr>
      </w:pPr>
    </w:p>
    <w:p w:rsidR="00DD2C38" w:rsidRDefault="00DD2C38" w:rsidP="00A4117C">
      <w:pPr>
        <w:pStyle w:val="Akapitzlist"/>
        <w:rPr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7981315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C38" w:rsidRDefault="00DD2C38" w:rsidP="00A4117C">
      <w:pPr>
        <w:pStyle w:val="Akapitzlist"/>
        <w:rPr>
          <w:color w:val="4472C4" w:themeColor="accent1"/>
          <w:sz w:val="32"/>
          <w:szCs w:val="32"/>
        </w:rPr>
      </w:pPr>
    </w:p>
    <w:p w:rsidR="00DD2C38" w:rsidRDefault="00DD2C38" w:rsidP="00A4117C">
      <w:pPr>
        <w:pStyle w:val="Akapitzlist"/>
        <w:rPr>
          <w:color w:val="4472C4" w:themeColor="accen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760720" cy="79590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17C" w:rsidRPr="00A4117C" w:rsidRDefault="00A4117C" w:rsidP="00A4117C">
      <w:pPr>
        <w:pStyle w:val="Akapitzlist"/>
        <w:rPr>
          <w:color w:val="4472C4" w:themeColor="accent1"/>
          <w:sz w:val="32"/>
          <w:szCs w:val="32"/>
        </w:rPr>
      </w:pPr>
    </w:p>
    <w:sectPr w:rsidR="00A4117C" w:rsidRPr="00A41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841F9"/>
    <w:multiLevelType w:val="hybridMultilevel"/>
    <w:tmpl w:val="E5A8E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C"/>
    <w:rsid w:val="00385892"/>
    <w:rsid w:val="00A4117C"/>
    <w:rsid w:val="00C81D41"/>
    <w:rsid w:val="00DD2C38"/>
    <w:rsid w:val="00E078D6"/>
    <w:rsid w:val="00F3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8B3D1-FD80-4CAB-B7CD-3AD7C9AB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8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11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1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youtu.be/3ehbv6aA8T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Łykowska</dc:creator>
  <cp:keywords/>
  <dc:description/>
  <cp:lastModifiedBy>Dorota Kulik</cp:lastModifiedBy>
  <cp:revision>2</cp:revision>
  <dcterms:created xsi:type="dcterms:W3CDTF">2020-04-21T15:22:00Z</dcterms:created>
  <dcterms:modified xsi:type="dcterms:W3CDTF">2020-04-21T15:22:00Z</dcterms:modified>
</cp:coreProperties>
</file>